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AF0" w:rsidRDefault="00352AF0" w:rsidP="00352A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Mateřská škola </w:t>
      </w:r>
      <w:proofErr w:type="spellStart"/>
      <w:r>
        <w:rPr>
          <w:rFonts w:ascii="Arial" w:hAnsi="Arial" w:cs="Arial"/>
          <w:b/>
          <w:sz w:val="24"/>
          <w:szCs w:val="24"/>
        </w:rPr>
        <w:t>Chudíř</w:t>
      </w:r>
      <w:proofErr w:type="spellEnd"/>
      <w:r>
        <w:rPr>
          <w:rFonts w:ascii="Arial" w:hAnsi="Arial" w:cs="Arial"/>
          <w:b/>
          <w:sz w:val="24"/>
          <w:szCs w:val="24"/>
        </w:rPr>
        <w:t>, příspěvková organizace</w:t>
      </w:r>
    </w:p>
    <w:p w:rsidR="00352AF0" w:rsidRDefault="00352AF0" w:rsidP="00352AF0">
      <w:pPr>
        <w:spacing w:after="0" w:line="240" w:lineRule="auto"/>
        <w:jc w:val="center"/>
        <w:rPr>
          <w:rFonts w:ascii="Arial" w:hAnsi="Arial" w:cs="Arial"/>
          <w:b/>
          <w:color w:val="C00000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Chudíř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16, 294 45 </w:t>
      </w:r>
      <w:proofErr w:type="spellStart"/>
      <w:r>
        <w:rPr>
          <w:rFonts w:ascii="Arial" w:hAnsi="Arial" w:cs="Arial"/>
          <w:b/>
          <w:sz w:val="24"/>
          <w:szCs w:val="24"/>
        </w:rPr>
        <w:t>Jabkenice</w:t>
      </w:r>
      <w:proofErr w:type="spellEnd"/>
      <w:r>
        <w:rPr>
          <w:rFonts w:ascii="Arial" w:hAnsi="Arial" w:cs="Arial"/>
          <w:b/>
          <w:sz w:val="24"/>
          <w:szCs w:val="24"/>
        </w:rPr>
        <w:t>, IČ 71294210, telefon +420 601 355 922</w:t>
      </w:r>
    </w:p>
    <w:p w:rsidR="00352AF0" w:rsidRDefault="00352AF0" w:rsidP="00352AF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</w:t>
      </w:r>
    </w:p>
    <w:p w:rsidR="00352AF0" w:rsidRDefault="00352AF0" w:rsidP="00352AF0">
      <w:pPr>
        <w:rPr>
          <w:rFonts w:ascii="Arial" w:hAnsi="Arial" w:cs="Arial"/>
          <w:sz w:val="24"/>
          <w:szCs w:val="24"/>
        </w:rPr>
      </w:pPr>
    </w:p>
    <w:p w:rsidR="00352AF0" w:rsidRDefault="00352AF0" w:rsidP="00352AF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Čj</w:t>
      </w:r>
      <w:proofErr w:type="spellEnd"/>
      <w:r>
        <w:rPr>
          <w:rFonts w:ascii="Arial" w:hAnsi="Arial" w:cs="Arial"/>
          <w:sz w:val="24"/>
          <w:szCs w:val="24"/>
        </w:rPr>
        <w:t>: SCH/3</w:t>
      </w:r>
      <w:r w:rsidR="005D372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5D372D">
        <w:rPr>
          <w:rFonts w:ascii="Arial" w:hAnsi="Arial" w:cs="Arial"/>
          <w:sz w:val="24"/>
          <w:szCs w:val="24"/>
        </w:rPr>
        <w:t>3</w:t>
      </w:r>
    </w:p>
    <w:p w:rsidR="00352AF0" w:rsidRDefault="00352AF0" w:rsidP="00352AF0">
      <w:pPr>
        <w:rPr>
          <w:rFonts w:ascii="Arial" w:hAnsi="Arial" w:cs="Arial"/>
          <w:sz w:val="24"/>
          <w:szCs w:val="24"/>
        </w:rPr>
      </w:pPr>
    </w:p>
    <w:p w:rsidR="00352AF0" w:rsidRDefault="00352AF0" w:rsidP="00352AF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Stanovení výše úplaty za předškolní vzdělávání v mateřské škole od školního roku 202</w:t>
      </w:r>
      <w:r w:rsidR="005D372D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/202</w:t>
      </w:r>
      <w:r w:rsidR="005D372D">
        <w:rPr>
          <w:rFonts w:ascii="Arial" w:hAnsi="Arial" w:cs="Arial"/>
          <w:b/>
          <w:sz w:val="28"/>
          <w:szCs w:val="28"/>
        </w:rPr>
        <w:t>4</w:t>
      </w:r>
    </w:p>
    <w:p w:rsidR="00352AF0" w:rsidRDefault="00352AF0" w:rsidP="00352AF0">
      <w:pPr>
        <w:jc w:val="both"/>
        <w:rPr>
          <w:rFonts w:ascii="Arial" w:hAnsi="Arial" w:cs="Arial"/>
          <w:b/>
          <w:sz w:val="24"/>
          <w:szCs w:val="24"/>
        </w:rPr>
      </w:pP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Podle § 123, odst. 4) zákona č. 561/2004 Sb. o předškolním, základním, středním, vyšším odborném a jiném vzdělávání (školský zákon) stanovuji výši úplaty za předškolní vzdělávání takto:</w:t>
      </w:r>
    </w:p>
    <w:p w:rsidR="00352AF0" w:rsidRDefault="00352AF0" w:rsidP="00352AF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celodenní </w:t>
      </w:r>
      <w:r>
        <w:rPr>
          <w:rFonts w:ascii="Arial" w:hAnsi="Arial" w:cs="Arial"/>
          <w:b/>
          <w:sz w:val="24"/>
          <w:szCs w:val="24"/>
        </w:rPr>
        <w:t xml:space="preserve">úplná </w:t>
      </w:r>
      <w:r>
        <w:rPr>
          <w:rFonts w:ascii="Arial" w:hAnsi="Arial" w:cs="Arial"/>
          <w:sz w:val="24"/>
          <w:szCs w:val="24"/>
        </w:rPr>
        <w:t xml:space="preserve">docházka </w:t>
      </w:r>
      <w:r>
        <w:rPr>
          <w:rFonts w:ascii="Arial" w:hAnsi="Arial" w:cs="Arial"/>
          <w:b/>
          <w:sz w:val="24"/>
          <w:szCs w:val="24"/>
        </w:rPr>
        <w:t>500,- Kč</w:t>
      </w: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polodenní </w:t>
      </w:r>
      <w:r>
        <w:rPr>
          <w:rFonts w:ascii="Arial" w:hAnsi="Arial" w:cs="Arial"/>
          <w:b/>
          <w:sz w:val="24"/>
          <w:szCs w:val="24"/>
        </w:rPr>
        <w:t>neúplná</w:t>
      </w:r>
      <w:r>
        <w:rPr>
          <w:rFonts w:ascii="Arial" w:hAnsi="Arial" w:cs="Arial"/>
          <w:sz w:val="24"/>
          <w:szCs w:val="24"/>
        </w:rPr>
        <w:t xml:space="preserve"> docházka </w:t>
      </w:r>
      <w:r>
        <w:rPr>
          <w:rFonts w:ascii="Arial" w:hAnsi="Arial" w:cs="Arial"/>
          <w:b/>
          <w:sz w:val="24"/>
          <w:szCs w:val="24"/>
        </w:rPr>
        <w:t>330,- Kč</w:t>
      </w: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výše úplaty pro měsíce </w:t>
      </w:r>
      <w:r>
        <w:rPr>
          <w:rFonts w:ascii="Arial" w:hAnsi="Arial" w:cs="Arial"/>
          <w:b/>
          <w:sz w:val="24"/>
          <w:szCs w:val="24"/>
        </w:rPr>
        <w:t xml:space="preserve">červenec a srpen bude stanovena podle počtu dní, v nichž bude přerušen provoz </w:t>
      </w:r>
      <w:proofErr w:type="spellStart"/>
      <w:r>
        <w:rPr>
          <w:rFonts w:ascii="Arial" w:hAnsi="Arial" w:cs="Arial"/>
          <w:b/>
          <w:sz w:val="24"/>
          <w:szCs w:val="24"/>
        </w:rPr>
        <w:t>mš</w:t>
      </w:r>
      <w:proofErr w:type="spellEnd"/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platí se </w:t>
      </w:r>
      <w:r>
        <w:rPr>
          <w:rFonts w:ascii="Arial" w:hAnsi="Arial" w:cs="Arial"/>
          <w:b/>
          <w:sz w:val="24"/>
          <w:szCs w:val="24"/>
        </w:rPr>
        <w:t>jednou splátkou</w:t>
      </w:r>
      <w:r>
        <w:rPr>
          <w:rFonts w:ascii="Arial" w:hAnsi="Arial" w:cs="Arial"/>
          <w:sz w:val="24"/>
          <w:szCs w:val="24"/>
        </w:rPr>
        <w:t xml:space="preserve"> se splatností do 30. 7. běžného roku</w:t>
      </w: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vzdělávání v posledním ročníku do zahájení povinné školní docházky je bezúplatné</w:t>
      </w: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stanovená výše úplaty v bodech a) - d) platí i pro cizince</w:t>
      </w:r>
    </w:p>
    <w:p w:rsidR="00352AF0" w:rsidRDefault="00352AF0" w:rsidP="00352AF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prominutí úplaty rozhoduje ředitel školy na základě žádosti zákonného zástupce podle § 6 odstavec 6) Vyhlášky č. 14/2005 Sb., o předškolním vzdělávání, v platném znění.</w:t>
      </w:r>
    </w:p>
    <w:p w:rsidR="00352AF0" w:rsidRDefault="00352AF0" w:rsidP="00352AF0">
      <w:pPr>
        <w:rPr>
          <w:rFonts w:ascii="Arial" w:hAnsi="Arial" w:cs="Arial"/>
          <w:sz w:val="24"/>
          <w:szCs w:val="24"/>
        </w:rPr>
      </w:pPr>
    </w:p>
    <w:p w:rsidR="00352AF0" w:rsidRDefault="00A71A63" w:rsidP="00352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</w:t>
      </w:r>
      <w:proofErr w:type="spellStart"/>
      <w:r>
        <w:rPr>
          <w:rFonts w:ascii="Arial" w:hAnsi="Arial" w:cs="Arial"/>
          <w:sz w:val="24"/>
          <w:szCs w:val="24"/>
        </w:rPr>
        <w:t>Chudíří</w:t>
      </w:r>
      <w:proofErr w:type="spellEnd"/>
      <w:r>
        <w:rPr>
          <w:rFonts w:ascii="Arial" w:hAnsi="Arial" w:cs="Arial"/>
          <w:sz w:val="24"/>
          <w:szCs w:val="24"/>
        </w:rPr>
        <w:t>, 25.5.202</w:t>
      </w:r>
      <w:r w:rsidR="005D372D">
        <w:rPr>
          <w:rFonts w:ascii="Arial" w:hAnsi="Arial" w:cs="Arial"/>
          <w:sz w:val="24"/>
          <w:szCs w:val="24"/>
        </w:rPr>
        <w:t>3</w:t>
      </w:r>
      <w:r w:rsidR="00352AF0">
        <w:rPr>
          <w:rFonts w:ascii="Arial" w:hAnsi="Arial" w:cs="Arial"/>
          <w:sz w:val="24"/>
          <w:szCs w:val="24"/>
        </w:rPr>
        <w:t xml:space="preserve"> </w:t>
      </w:r>
    </w:p>
    <w:p w:rsidR="00352AF0" w:rsidRDefault="00352AF0" w:rsidP="00352A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Jana Ottová, ředitelka školy</w:t>
      </w:r>
    </w:p>
    <w:p w:rsidR="00352AF0" w:rsidRDefault="00352AF0" w:rsidP="00352AF0"/>
    <w:p w:rsidR="00352AF0" w:rsidRDefault="00352AF0" w:rsidP="00352AF0"/>
    <w:p w:rsidR="00856861" w:rsidRDefault="00856861"/>
    <w:sectPr w:rsidR="00856861" w:rsidSect="0085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52AF0"/>
    <w:rsid w:val="00352AF0"/>
    <w:rsid w:val="005A50F8"/>
    <w:rsid w:val="005D372D"/>
    <w:rsid w:val="007B4CC6"/>
    <w:rsid w:val="00856861"/>
    <w:rsid w:val="00A71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2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2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Jana</cp:lastModifiedBy>
  <cp:revision>2</cp:revision>
  <dcterms:created xsi:type="dcterms:W3CDTF">2022-05-25T05:09:00Z</dcterms:created>
  <dcterms:modified xsi:type="dcterms:W3CDTF">2023-05-25T07:39:00Z</dcterms:modified>
</cp:coreProperties>
</file>