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E1" w:rsidRPr="000553E1" w:rsidRDefault="000553E1" w:rsidP="00645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553E1">
        <w:rPr>
          <w:rFonts w:ascii="Arial" w:hAnsi="Arial" w:cs="Arial"/>
          <w:sz w:val="24"/>
          <w:szCs w:val="24"/>
        </w:rPr>
        <w:t xml:space="preserve">Mateřská škola </w:t>
      </w:r>
      <w:proofErr w:type="spellStart"/>
      <w:r w:rsidRPr="000553E1">
        <w:rPr>
          <w:rFonts w:ascii="Arial" w:hAnsi="Arial" w:cs="Arial"/>
          <w:sz w:val="24"/>
          <w:szCs w:val="24"/>
        </w:rPr>
        <w:t>Chudíř</w:t>
      </w:r>
      <w:proofErr w:type="spellEnd"/>
      <w:r w:rsidR="00E71945">
        <w:rPr>
          <w:rFonts w:ascii="Arial" w:hAnsi="Arial" w:cs="Arial"/>
          <w:sz w:val="24"/>
          <w:szCs w:val="24"/>
        </w:rPr>
        <w:t>, příspěvková organizace</w:t>
      </w:r>
    </w:p>
    <w:p w:rsidR="00D36E7F" w:rsidRDefault="00D36E7F" w:rsidP="0005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D36E7F">
        <w:rPr>
          <w:rFonts w:ascii="Arial" w:hAnsi="Arial" w:cs="Arial"/>
          <w:b/>
          <w:sz w:val="24"/>
          <w:szCs w:val="24"/>
        </w:rPr>
        <w:t xml:space="preserve">Směrnice ke stanovení výše úplaty za předškolní vzdělávání dítěte v </w:t>
      </w:r>
      <w:proofErr w:type="spellStart"/>
      <w:r w:rsidR="000553E1">
        <w:rPr>
          <w:rFonts w:ascii="Arial" w:hAnsi="Arial" w:cs="Arial"/>
          <w:b/>
          <w:sz w:val="24"/>
          <w:szCs w:val="24"/>
        </w:rPr>
        <w:t>mš</w:t>
      </w:r>
      <w:proofErr w:type="spellEnd"/>
    </w:p>
    <w:p w:rsidR="00E82236" w:rsidRDefault="00E82236" w:rsidP="0005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Č.j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SCH/</w:t>
      </w:r>
      <w:r w:rsidR="001338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/201</w:t>
      </w:r>
      <w:r w:rsidR="001338DC">
        <w:rPr>
          <w:rFonts w:ascii="Arial" w:hAnsi="Arial" w:cs="Arial"/>
          <w:sz w:val="24"/>
          <w:szCs w:val="24"/>
        </w:rPr>
        <w:t>7</w:t>
      </w:r>
    </w:p>
    <w:p w:rsidR="000553E1" w:rsidRDefault="000553E1" w:rsidP="0005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Vypracoval</w:t>
      </w:r>
      <w:r>
        <w:rPr>
          <w:rFonts w:ascii="Arial" w:hAnsi="Arial" w:cs="Arial"/>
          <w:sz w:val="24"/>
          <w:szCs w:val="24"/>
        </w:rPr>
        <w:tab/>
        <w:t>Jana Ottová, ředitelka školy</w:t>
      </w:r>
    </w:p>
    <w:p w:rsidR="00D36E7F" w:rsidRDefault="00E82236" w:rsidP="0005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Schválil</w:t>
      </w:r>
      <w:r>
        <w:rPr>
          <w:rFonts w:ascii="Arial" w:hAnsi="Arial" w:cs="Arial"/>
          <w:sz w:val="24"/>
          <w:szCs w:val="24"/>
        </w:rPr>
        <w:tab/>
        <w:t>Jana Ottová, ředitelka školy</w:t>
      </w:r>
      <w:r w:rsidR="00D36E7F" w:rsidRPr="00D36E7F">
        <w:rPr>
          <w:rFonts w:ascii="Arial" w:hAnsi="Arial" w:cs="Arial"/>
          <w:sz w:val="24"/>
          <w:szCs w:val="24"/>
        </w:rPr>
        <w:t xml:space="preserve"> </w:t>
      </w:r>
    </w:p>
    <w:p w:rsidR="00E82236" w:rsidRDefault="00E82236" w:rsidP="0005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Platnost</w:t>
      </w:r>
      <w:r>
        <w:rPr>
          <w:rFonts w:ascii="Arial" w:hAnsi="Arial" w:cs="Arial"/>
          <w:sz w:val="24"/>
          <w:szCs w:val="24"/>
        </w:rPr>
        <w:tab/>
        <w:t xml:space="preserve">od 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1338DC">
        <w:rPr>
          <w:rFonts w:ascii="Arial" w:hAnsi="Arial" w:cs="Arial"/>
          <w:sz w:val="24"/>
          <w:szCs w:val="24"/>
        </w:rPr>
        <w:t>6.2017</w:t>
      </w:r>
      <w:proofErr w:type="gramEnd"/>
    </w:p>
    <w:p w:rsidR="000553E1" w:rsidRDefault="001338DC" w:rsidP="0005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Účinnost</w:t>
      </w:r>
      <w:r>
        <w:rPr>
          <w:rFonts w:ascii="Arial" w:hAnsi="Arial" w:cs="Arial"/>
          <w:sz w:val="24"/>
          <w:szCs w:val="24"/>
        </w:rPr>
        <w:tab/>
        <w:t xml:space="preserve">od </w:t>
      </w:r>
      <w:proofErr w:type="gramStart"/>
      <w:r>
        <w:rPr>
          <w:rFonts w:ascii="Arial" w:hAnsi="Arial" w:cs="Arial"/>
          <w:sz w:val="24"/>
          <w:szCs w:val="24"/>
        </w:rPr>
        <w:t>1.6.2017</w:t>
      </w:r>
      <w:proofErr w:type="gramEnd"/>
    </w:p>
    <w:p w:rsidR="000553E1" w:rsidRPr="000553E1" w:rsidRDefault="000553E1" w:rsidP="00E82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53E1">
        <w:rPr>
          <w:rFonts w:ascii="Arial" w:hAnsi="Arial" w:cs="Arial"/>
          <w:sz w:val="18"/>
          <w:szCs w:val="18"/>
        </w:rPr>
        <w:t>Změny ve směrnici jsou prováděny formou číslovaných písemných dodatků, které tvoří součást tohoto předpisu.</w:t>
      </w:r>
    </w:p>
    <w:p w:rsidR="00E82236" w:rsidRPr="00D36E7F" w:rsidRDefault="00E82236" w:rsidP="00E82236">
      <w:pPr>
        <w:spacing w:after="0"/>
        <w:rPr>
          <w:rFonts w:ascii="Arial" w:hAnsi="Arial" w:cs="Arial"/>
          <w:sz w:val="24"/>
          <w:szCs w:val="24"/>
        </w:rPr>
      </w:pPr>
    </w:p>
    <w:p w:rsidR="00A35D73" w:rsidRDefault="00A35D73" w:rsidP="00266727">
      <w:pPr>
        <w:spacing w:after="0"/>
        <w:rPr>
          <w:rFonts w:ascii="Arial" w:hAnsi="Arial" w:cs="Arial"/>
          <w:b/>
          <w:sz w:val="24"/>
          <w:szCs w:val="24"/>
        </w:rPr>
      </w:pPr>
    </w:p>
    <w:p w:rsidR="00611849" w:rsidRDefault="00D36E7F" w:rsidP="006118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6E7F">
        <w:rPr>
          <w:rFonts w:ascii="Arial" w:hAnsi="Arial" w:cs="Arial"/>
          <w:b/>
          <w:sz w:val="24"/>
          <w:szCs w:val="24"/>
        </w:rPr>
        <w:t xml:space="preserve">1. </w:t>
      </w:r>
      <w:r w:rsidR="006D7DEC">
        <w:rPr>
          <w:rFonts w:ascii="Arial" w:hAnsi="Arial" w:cs="Arial"/>
          <w:b/>
          <w:sz w:val="24"/>
          <w:szCs w:val="24"/>
        </w:rPr>
        <w:t>Obecná ustanovení</w:t>
      </w:r>
    </w:p>
    <w:p w:rsidR="00D36E7F" w:rsidRPr="00D36E7F" w:rsidRDefault="00D36E7F" w:rsidP="006118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6E7F">
        <w:rPr>
          <w:rFonts w:ascii="Arial" w:hAnsi="Arial" w:cs="Arial"/>
          <w:sz w:val="24"/>
          <w:szCs w:val="24"/>
        </w:rPr>
        <w:t xml:space="preserve">Ustanovení této směrnice vymezuje stanovení výše úplaty za předškolní vzdělávání dítěte v mateřské škole (dále jen úplata). </w:t>
      </w:r>
    </w:p>
    <w:p w:rsidR="00D36E7F" w:rsidRPr="00D36E7F" w:rsidRDefault="00D36E7F" w:rsidP="00AA6AE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36E7F">
        <w:rPr>
          <w:rFonts w:ascii="Arial" w:hAnsi="Arial" w:cs="Arial"/>
          <w:sz w:val="24"/>
          <w:szCs w:val="24"/>
        </w:rPr>
        <w:t>Směrnice upravuje úplatu za předškolní vzdělávání dítěte v mateřské škole</w:t>
      </w:r>
      <w:r w:rsidR="003236C0">
        <w:rPr>
          <w:rFonts w:ascii="Arial" w:hAnsi="Arial" w:cs="Arial"/>
          <w:sz w:val="24"/>
          <w:szCs w:val="24"/>
        </w:rPr>
        <w:t xml:space="preserve"> na základě ustanovení zákona</w:t>
      </w:r>
      <w:r w:rsidRPr="00D36E7F">
        <w:rPr>
          <w:rFonts w:ascii="Arial" w:hAnsi="Arial" w:cs="Arial"/>
          <w:sz w:val="24"/>
          <w:szCs w:val="24"/>
        </w:rPr>
        <w:t xml:space="preserve"> č. 561/2004 Sb., o předškolním, základním, středním, vyšším odborném a jiném vzdělávání (školský zákon), v</w:t>
      </w:r>
      <w:r w:rsidR="00AA6AEB">
        <w:rPr>
          <w:rFonts w:ascii="Arial" w:hAnsi="Arial" w:cs="Arial"/>
          <w:sz w:val="24"/>
          <w:szCs w:val="24"/>
        </w:rPr>
        <w:t xml:space="preserve"> platném znění a</w:t>
      </w:r>
      <w:r w:rsidRPr="00D36E7F">
        <w:rPr>
          <w:rFonts w:ascii="Arial" w:hAnsi="Arial" w:cs="Arial"/>
          <w:sz w:val="24"/>
          <w:szCs w:val="24"/>
        </w:rPr>
        <w:t xml:space="preserve"> v souladu s ustanoveními § 6 vyhlášky č. 14/2005 Sb., o předškolním vzdělávání, </w:t>
      </w:r>
      <w:r w:rsidR="00AA6AEB">
        <w:rPr>
          <w:rFonts w:ascii="Arial" w:hAnsi="Arial" w:cs="Arial"/>
          <w:sz w:val="24"/>
          <w:szCs w:val="24"/>
        </w:rPr>
        <w:t>v platném znění</w:t>
      </w:r>
      <w:r w:rsidRPr="00D36E7F">
        <w:rPr>
          <w:rFonts w:ascii="Arial" w:hAnsi="Arial" w:cs="Arial"/>
          <w:sz w:val="24"/>
          <w:szCs w:val="24"/>
        </w:rPr>
        <w:t>.</w:t>
      </w:r>
    </w:p>
    <w:p w:rsidR="006D7DEC" w:rsidRPr="00D36E7F" w:rsidRDefault="006D7DEC" w:rsidP="00AA6AEB">
      <w:pPr>
        <w:jc w:val="both"/>
        <w:rPr>
          <w:rFonts w:ascii="Arial" w:hAnsi="Arial" w:cs="Arial"/>
          <w:sz w:val="24"/>
          <w:szCs w:val="24"/>
        </w:rPr>
      </w:pPr>
    </w:p>
    <w:p w:rsidR="00611849" w:rsidRDefault="00D36E7F" w:rsidP="00AA6AE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6E7F">
        <w:rPr>
          <w:rFonts w:ascii="Arial" w:hAnsi="Arial" w:cs="Arial"/>
          <w:b/>
          <w:sz w:val="24"/>
          <w:szCs w:val="24"/>
        </w:rPr>
        <w:t>2. Plátci úplaty</w:t>
      </w:r>
    </w:p>
    <w:p w:rsidR="00D36E7F" w:rsidRDefault="00D36E7F" w:rsidP="00AA6A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6E7F">
        <w:rPr>
          <w:rFonts w:ascii="Arial" w:hAnsi="Arial" w:cs="Arial"/>
          <w:sz w:val="24"/>
          <w:szCs w:val="24"/>
        </w:rPr>
        <w:t>Úplatu za předškolní vzdělávání dítěte v mateřské škole hradí zákonný zástupce dítěte.</w:t>
      </w:r>
    </w:p>
    <w:p w:rsidR="006D7DEC" w:rsidRDefault="006D7DEC" w:rsidP="00AA6AEB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AA6AEB" w:rsidRDefault="00D36E7F" w:rsidP="00AA6A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6E7F">
        <w:rPr>
          <w:rFonts w:ascii="Arial" w:hAnsi="Arial" w:cs="Arial"/>
          <w:b/>
          <w:sz w:val="24"/>
          <w:szCs w:val="24"/>
        </w:rPr>
        <w:t>3. Výše a splatnost úplaty</w:t>
      </w:r>
      <w:r w:rsidRPr="00D36E7F">
        <w:rPr>
          <w:rFonts w:ascii="Arial" w:hAnsi="Arial" w:cs="Arial"/>
          <w:sz w:val="24"/>
          <w:szCs w:val="24"/>
        </w:rPr>
        <w:t xml:space="preserve"> </w:t>
      </w:r>
    </w:p>
    <w:p w:rsidR="008F6AAD" w:rsidRDefault="008F6AAD" w:rsidP="00AA6A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6AAD" w:rsidRPr="00D36E7F" w:rsidRDefault="008F6AAD" w:rsidP="00AA6A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6AAD">
        <w:rPr>
          <w:rFonts w:ascii="Arial" w:hAnsi="Arial" w:cs="Arial"/>
          <w:b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 xml:space="preserve"> Úplata za předškolní vzdělávání je úplatou měsíční</w:t>
      </w:r>
    </w:p>
    <w:p w:rsidR="00D36E7F" w:rsidRDefault="00D36E7F" w:rsidP="00AA6AE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5A1020">
        <w:rPr>
          <w:rFonts w:ascii="Arial" w:hAnsi="Arial" w:cs="Arial"/>
          <w:b/>
          <w:sz w:val="24"/>
          <w:szCs w:val="24"/>
        </w:rPr>
        <w:t>3.</w:t>
      </w:r>
      <w:r w:rsidR="008F6AAD">
        <w:rPr>
          <w:rFonts w:ascii="Arial" w:hAnsi="Arial" w:cs="Arial"/>
          <w:b/>
          <w:sz w:val="24"/>
          <w:szCs w:val="24"/>
        </w:rPr>
        <w:t>2</w:t>
      </w:r>
      <w:r w:rsidRPr="00D36E7F">
        <w:rPr>
          <w:rFonts w:ascii="Arial" w:hAnsi="Arial" w:cs="Arial"/>
          <w:sz w:val="24"/>
          <w:szCs w:val="24"/>
        </w:rPr>
        <w:t xml:space="preserve"> Úplatu za celodenní provoz lze stanovit maximálně do výše 50 % skutečných průměrných měsíčních neinvestičních nákladů</w:t>
      </w:r>
      <w:r w:rsidR="00367008">
        <w:rPr>
          <w:rFonts w:ascii="Arial" w:hAnsi="Arial" w:cs="Arial"/>
          <w:sz w:val="24"/>
          <w:szCs w:val="24"/>
        </w:rPr>
        <w:t>, které připadají na předškolní vzdělávání</w:t>
      </w:r>
      <w:r w:rsidRPr="00D36E7F">
        <w:rPr>
          <w:rFonts w:ascii="Arial" w:hAnsi="Arial" w:cs="Arial"/>
          <w:sz w:val="24"/>
          <w:szCs w:val="24"/>
        </w:rPr>
        <w:t xml:space="preserve"> dítě</w:t>
      </w:r>
      <w:r w:rsidR="00367008">
        <w:rPr>
          <w:rFonts w:ascii="Arial" w:hAnsi="Arial" w:cs="Arial"/>
          <w:sz w:val="24"/>
          <w:szCs w:val="24"/>
        </w:rPr>
        <w:t>te</w:t>
      </w:r>
      <w:r w:rsidRPr="00D36E7F">
        <w:rPr>
          <w:rFonts w:ascii="Arial" w:hAnsi="Arial" w:cs="Arial"/>
          <w:sz w:val="24"/>
          <w:szCs w:val="24"/>
        </w:rPr>
        <w:t xml:space="preserve"> v mateřské škole v uplynulém kalendářním roce</w:t>
      </w:r>
      <w:r w:rsidR="00367008">
        <w:rPr>
          <w:rFonts w:ascii="Arial" w:hAnsi="Arial" w:cs="Arial"/>
          <w:sz w:val="24"/>
          <w:szCs w:val="24"/>
        </w:rPr>
        <w:t xml:space="preserve">. Před určením procentního podílu je nutné z uvedených nákladů odečíst náklady, na jejichž úhradu </w:t>
      </w:r>
      <w:r w:rsidR="00AA6AEB">
        <w:rPr>
          <w:rFonts w:ascii="Arial" w:hAnsi="Arial" w:cs="Arial"/>
          <w:sz w:val="24"/>
          <w:szCs w:val="24"/>
        </w:rPr>
        <w:t>b</w:t>
      </w:r>
      <w:r w:rsidR="00367008">
        <w:rPr>
          <w:rFonts w:ascii="Arial" w:hAnsi="Arial" w:cs="Arial"/>
          <w:sz w:val="24"/>
          <w:szCs w:val="24"/>
        </w:rPr>
        <w:t>yly použity finanční prostředky poskytnuté ze státního rozpočtu.</w:t>
      </w:r>
      <w:r w:rsidRPr="00D36E7F">
        <w:rPr>
          <w:rFonts w:ascii="Arial" w:hAnsi="Arial" w:cs="Arial"/>
          <w:sz w:val="24"/>
          <w:szCs w:val="24"/>
        </w:rPr>
        <w:t xml:space="preserve"> </w:t>
      </w:r>
    </w:p>
    <w:p w:rsidR="00D36E7F" w:rsidRPr="00D36E7F" w:rsidRDefault="00D36E7F" w:rsidP="00AA6AE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A1020">
        <w:rPr>
          <w:rFonts w:ascii="Arial" w:hAnsi="Arial" w:cs="Arial"/>
          <w:b/>
          <w:sz w:val="24"/>
          <w:szCs w:val="24"/>
        </w:rPr>
        <w:t>3.</w:t>
      </w:r>
      <w:r w:rsidR="008F6AAD">
        <w:rPr>
          <w:rFonts w:ascii="Arial" w:hAnsi="Arial" w:cs="Arial"/>
          <w:b/>
          <w:sz w:val="24"/>
          <w:szCs w:val="24"/>
        </w:rPr>
        <w:t>3</w:t>
      </w:r>
      <w:r w:rsidRPr="00D36E7F">
        <w:rPr>
          <w:rFonts w:ascii="Arial" w:hAnsi="Arial" w:cs="Arial"/>
          <w:sz w:val="24"/>
          <w:szCs w:val="24"/>
        </w:rPr>
        <w:t xml:space="preserve"> Úplata se pro příslušný školní rok stanoví pro všechny děti v tomtéž druhu provozu mateřské školy ve stejné měsíční výši.</w:t>
      </w:r>
      <w:r w:rsidR="00367008">
        <w:rPr>
          <w:rFonts w:ascii="Arial" w:hAnsi="Arial" w:cs="Arial"/>
          <w:sz w:val="24"/>
          <w:szCs w:val="24"/>
        </w:rPr>
        <w:t xml:space="preserve"> Výše úplaty je stejná i pro cizince.</w:t>
      </w:r>
    </w:p>
    <w:p w:rsidR="00D36E7F" w:rsidRPr="00D36E7F" w:rsidRDefault="00D36E7F" w:rsidP="00AA6AEB">
      <w:pPr>
        <w:jc w:val="both"/>
        <w:rPr>
          <w:rFonts w:ascii="Arial" w:hAnsi="Arial" w:cs="Arial"/>
          <w:sz w:val="24"/>
          <w:szCs w:val="24"/>
        </w:rPr>
      </w:pPr>
      <w:r w:rsidRPr="005A1020">
        <w:rPr>
          <w:rFonts w:ascii="Arial" w:hAnsi="Arial" w:cs="Arial"/>
          <w:sz w:val="24"/>
          <w:szCs w:val="24"/>
        </w:rPr>
        <w:t xml:space="preserve"> </w:t>
      </w:r>
      <w:r w:rsidRPr="005A1020">
        <w:rPr>
          <w:rFonts w:ascii="Arial" w:hAnsi="Arial" w:cs="Arial"/>
          <w:b/>
          <w:sz w:val="24"/>
          <w:szCs w:val="24"/>
        </w:rPr>
        <w:t>3.</w:t>
      </w:r>
      <w:r w:rsidR="008F6AAD">
        <w:rPr>
          <w:rFonts w:ascii="Arial" w:hAnsi="Arial" w:cs="Arial"/>
          <w:b/>
          <w:sz w:val="24"/>
          <w:szCs w:val="24"/>
        </w:rPr>
        <w:t>4</w:t>
      </w:r>
      <w:r w:rsidRPr="005A1020">
        <w:rPr>
          <w:rFonts w:ascii="Arial" w:hAnsi="Arial" w:cs="Arial"/>
          <w:sz w:val="24"/>
          <w:szCs w:val="24"/>
        </w:rPr>
        <w:t xml:space="preserve"> Stanovení základní částky úplaty za celodenní pobyt dítěte v mateřské škole pro</w:t>
      </w:r>
      <w:r w:rsidRPr="00D36E7F">
        <w:rPr>
          <w:rFonts w:ascii="Arial" w:hAnsi="Arial" w:cs="Arial"/>
          <w:sz w:val="24"/>
          <w:szCs w:val="24"/>
        </w:rPr>
        <w:t xml:space="preserve"> příslušný školní rok bude stanoveno formou dodatku této směrnice vždy nejpozději do 30. června na následující školní rok.</w:t>
      </w:r>
    </w:p>
    <w:p w:rsidR="00D36E7F" w:rsidRPr="00D36E7F" w:rsidRDefault="00D36E7F" w:rsidP="00AA6AEB">
      <w:pPr>
        <w:jc w:val="both"/>
        <w:rPr>
          <w:rFonts w:ascii="Arial" w:hAnsi="Arial" w:cs="Arial"/>
          <w:sz w:val="24"/>
          <w:szCs w:val="24"/>
        </w:rPr>
      </w:pPr>
      <w:r w:rsidRPr="00D36E7F">
        <w:rPr>
          <w:rFonts w:ascii="Arial" w:hAnsi="Arial" w:cs="Arial"/>
          <w:sz w:val="24"/>
          <w:szCs w:val="24"/>
        </w:rPr>
        <w:lastRenderedPageBreak/>
        <w:t xml:space="preserve"> </w:t>
      </w:r>
      <w:r w:rsidRPr="005A1020">
        <w:rPr>
          <w:rFonts w:ascii="Arial" w:hAnsi="Arial" w:cs="Arial"/>
          <w:b/>
          <w:sz w:val="24"/>
          <w:szCs w:val="24"/>
        </w:rPr>
        <w:t>3.</w:t>
      </w:r>
      <w:r w:rsidR="008F6AAD">
        <w:rPr>
          <w:rFonts w:ascii="Arial" w:hAnsi="Arial" w:cs="Arial"/>
          <w:b/>
          <w:sz w:val="24"/>
          <w:szCs w:val="24"/>
        </w:rPr>
        <w:t>5</w:t>
      </w:r>
      <w:r w:rsidRPr="00D36E7F">
        <w:rPr>
          <w:rFonts w:ascii="Arial" w:hAnsi="Arial" w:cs="Arial"/>
          <w:sz w:val="24"/>
          <w:szCs w:val="24"/>
        </w:rPr>
        <w:t xml:space="preserve"> V případě omezení nebo přerušení provozu mateřské školy po dobu delší než 5 vyučovacích dnů, bude stanovena výše úplaty poměrně k plné výši úplaty.</w:t>
      </w:r>
    </w:p>
    <w:p w:rsidR="00D36E7F" w:rsidRPr="00D36E7F" w:rsidRDefault="00D36E7F" w:rsidP="00AA6AEB">
      <w:pPr>
        <w:jc w:val="both"/>
        <w:rPr>
          <w:rFonts w:ascii="Arial" w:hAnsi="Arial" w:cs="Arial"/>
          <w:sz w:val="24"/>
          <w:szCs w:val="24"/>
        </w:rPr>
      </w:pPr>
      <w:r w:rsidRPr="005A1020">
        <w:rPr>
          <w:rFonts w:ascii="Arial" w:hAnsi="Arial" w:cs="Arial"/>
          <w:b/>
          <w:sz w:val="24"/>
          <w:szCs w:val="24"/>
        </w:rPr>
        <w:t xml:space="preserve"> 3.</w:t>
      </w:r>
      <w:r w:rsidR="008F6AAD">
        <w:rPr>
          <w:rFonts w:ascii="Arial" w:hAnsi="Arial" w:cs="Arial"/>
          <w:b/>
          <w:sz w:val="24"/>
          <w:szCs w:val="24"/>
        </w:rPr>
        <w:t>6</w:t>
      </w:r>
      <w:r w:rsidRPr="00D36E7F">
        <w:rPr>
          <w:rFonts w:ascii="Arial" w:hAnsi="Arial" w:cs="Arial"/>
          <w:sz w:val="24"/>
          <w:szCs w:val="24"/>
        </w:rPr>
        <w:t xml:space="preserve"> V době přerušení provozu mateřské školy v době letních prázdnin, </w:t>
      </w:r>
      <w:r w:rsidR="00901E55">
        <w:rPr>
          <w:rFonts w:ascii="Arial" w:hAnsi="Arial" w:cs="Arial"/>
          <w:sz w:val="24"/>
          <w:szCs w:val="24"/>
        </w:rPr>
        <w:t xml:space="preserve">(červenec, srpen), </w:t>
      </w:r>
      <w:r w:rsidR="008F6AAD">
        <w:rPr>
          <w:rFonts w:ascii="Arial" w:hAnsi="Arial" w:cs="Arial"/>
          <w:sz w:val="24"/>
          <w:szCs w:val="24"/>
        </w:rPr>
        <w:t xml:space="preserve">stanoví ředitelka </w:t>
      </w:r>
      <w:proofErr w:type="spellStart"/>
      <w:r w:rsidR="008F6AAD">
        <w:rPr>
          <w:rFonts w:ascii="Arial" w:hAnsi="Arial" w:cs="Arial"/>
          <w:sz w:val="24"/>
          <w:szCs w:val="24"/>
        </w:rPr>
        <w:t>mš</w:t>
      </w:r>
      <w:proofErr w:type="spellEnd"/>
      <w:r w:rsidR="008F6AAD">
        <w:rPr>
          <w:rFonts w:ascii="Arial" w:hAnsi="Arial" w:cs="Arial"/>
          <w:sz w:val="24"/>
          <w:szCs w:val="24"/>
        </w:rPr>
        <w:t xml:space="preserve"> výši úplaty odpovídající rozsahu omezení, nebo přerušení provozu </w:t>
      </w:r>
      <w:proofErr w:type="spellStart"/>
      <w:r w:rsidR="008F6AAD">
        <w:rPr>
          <w:rFonts w:ascii="Arial" w:hAnsi="Arial" w:cs="Arial"/>
          <w:sz w:val="24"/>
          <w:szCs w:val="24"/>
        </w:rPr>
        <w:t>mš</w:t>
      </w:r>
      <w:proofErr w:type="spellEnd"/>
      <w:r w:rsidR="008F6AAD">
        <w:rPr>
          <w:rFonts w:ascii="Arial" w:hAnsi="Arial" w:cs="Arial"/>
          <w:sz w:val="24"/>
          <w:szCs w:val="24"/>
        </w:rPr>
        <w:t>. Takto stanovenou výši úplaty je ředitelka školy povinna zveřejnit na přístupném místě ve škole a to nejpozději 2 měsíce před přerušením, nebo omezením provozu mateřské školy, v ostatních případech neprodleně po rozhodnutí ředitelky mateřské školy o přerušení, nebo omezení provozu.</w:t>
      </w:r>
      <w:r w:rsidRPr="00D36E7F">
        <w:rPr>
          <w:rFonts w:ascii="Arial" w:hAnsi="Arial" w:cs="Arial"/>
          <w:sz w:val="24"/>
          <w:szCs w:val="24"/>
        </w:rPr>
        <w:t xml:space="preserve"> </w:t>
      </w:r>
    </w:p>
    <w:p w:rsidR="00D36E7F" w:rsidRPr="00D36E7F" w:rsidRDefault="00D36E7F" w:rsidP="00AA6AEB">
      <w:pPr>
        <w:jc w:val="both"/>
        <w:rPr>
          <w:rFonts w:ascii="Arial" w:hAnsi="Arial" w:cs="Arial"/>
          <w:sz w:val="24"/>
          <w:szCs w:val="24"/>
        </w:rPr>
      </w:pPr>
      <w:r w:rsidRPr="005A1020">
        <w:rPr>
          <w:rFonts w:ascii="Arial" w:hAnsi="Arial" w:cs="Arial"/>
          <w:b/>
          <w:sz w:val="24"/>
          <w:szCs w:val="24"/>
        </w:rPr>
        <w:t>3.</w:t>
      </w:r>
      <w:r w:rsidR="008F6AAD">
        <w:rPr>
          <w:rFonts w:ascii="Arial" w:hAnsi="Arial" w:cs="Arial"/>
          <w:b/>
          <w:sz w:val="24"/>
          <w:szCs w:val="24"/>
        </w:rPr>
        <w:t>7</w:t>
      </w:r>
      <w:r w:rsidRPr="00D36E7F">
        <w:rPr>
          <w:rFonts w:ascii="Arial" w:hAnsi="Arial" w:cs="Arial"/>
          <w:sz w:val="24"/>
          <w:szCs w:val="24"/>
        </w:rPr>
        <w:t xml:space="preserve"> 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ředitelka mateřské školy, nejvýše však ve výši odpovídající 2/3 výše úplaty v příslušném provozu.</w:t>
      </w:r>
    </w:p>
    <w:p w:rsidR="0018416B" w:rsidRPr="00611849" w:rsidRDefault="00D36E7F" w:rsidP="00AA6AE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A1020">
        <w:rPr>
          <w:rFonts w:ascii="Arial" w:hAnsi="Arial" w:cs="Arial"/>
          <w:b/>
          <w:sz w:val="24"/>
          <w:szCs w:val="24"/>
        </w:rPr>
        <w:t xml:space="preserve"> 3.</w:t>
      </w:r>
      <w:r w:rsidR="008F6AAD">
        <w:rPr>
          <w:rFonts w:ascii="Arial" w:hAnsi="Arial" w:cs="Arial"/>
          <w:b/>
          <w:sz w:val="24"/>
          <w:szCs w:val="24"/>
        </w:rPr>
        <w:t>8</w:t>
      </w:r>
      <w:r w:rsidRPr="00D36E7F">
        <w:rPr>
          <w:rFonts w:ascii="Arial" w:hAnsi="Arial" w:cs="Arial"/>
          <w:sz w:val="24"/>
          <w:szCs w:val="24"/>
        </w:rPr>
        <w:t xml:space="preserve"> </w:t>
      </w:r>
      <w:r w:rsidR="0018416B" w:rsidRPr="00611849">
        <w:rPr>
          <w:rFonts w:ascii="Arial" w:hAnsi="Arial" w:cs="Arial"/>
          <w:b/>
          <w:sz w:val="24"/>
          <w:szCs w:val="24"/>
        </w:rPr>
        <w:t>Vzdělání v mateřské škole se dítěti poskytuje bezúplatně od počátku školního roku, který následuje po dni, kdy dítě dosáhne pátého roku věku, až do jeho nástupu do ZŠ.</w:t>
      </w:r>
    </w:p>
    <w:p w:rsidR="00456300" w:rsidRDefault="00456300" w:rsidP="00AA6AEB">
      <w:pPr>
        <w:jc w:val="both"/>
        <w:rPr>
          <w:rFonts w:ascii="Arial" w:hAnsi="Arial" w:cs="Arial"/>
          <w:b/>
          <w:sz w:val="24"/>
          <w:szCs w:val="24"/>
        </w:rPr>
      </w:pPr>
    </w:p>
    <w:p w:rsidR="00D36E7F" w:rsidRPr="00D36E7F" w:rsidRDefault="00D36E7F" w:rsidP="00AA6AEB">
      <w:pPr>
        <w:jc w:val="both"/>
        <w:rPr>
          <w:rFonts w:ascii="Arial" w:hAnsi="Arial" w:cs="Arial"/>
          <w:sz w:val="24"/>
          <w:szCs w:val="24"/>
        </w:rPr>
      </w:pPr>
      <w:r w:rsidRPr="005A1020">
        <w:rPr>
          <w:rFonts w:ascii="Arial" w:hAnsi="Arial" w:cs="Arial"/>
          <w:b/>
          <w:sz w:val="24"/>
          <w:szCs w:val="24"/>
        </w:rPr>
        <w:t xml:space="preserve"> 3.</w:t>
      </w:r>
      <w:r w:rsidR="008F6AAD">
        <w:rPr>
          <w:rFonts w:ascii="Arial" w:hAnsi="Arial" w:cs="Arial"/>
          <w:b/>
          <w:sz w:val="24"/>
          <w:szCs w:val="24"/>
        </w:rPr>
        <w:t>9</w:t>
      </w:r>
      <w:r w:rsidRPr="00D36E7F">
        <w:rPr>
          <w:rFonts w:ascii="Arial" w:hAnsi="Arial" w:cs="Arial"/>
          <w:sz w:val="24"/>
          <w:szCs w:val="24"/>
        </w:rPr>
        <w:t xml:space="preserve"> Úplata je splatná do patnáctého dne kalendářního měsíce</w:t>
      </w:r>
      <w:r w:rsidR="00456300">
        <w:rPr>
          <w:rFonts w:ascii="Arial" w:hAnsi="Arial" w:cs="Arial"/>
          <w:sz w:val="24"/>
          <w:szCs w:val="24"/>
        </w:rPr>
        <w:t>, na který je úplata určena.</w:t>
      </w:r>
      <w:r w:rsidRPr="00D36E7F">
        <w:rPr>
          <w:rFonts w:ascii="Arial" w:hAnsi="Arial" w:cs="Arial"/>
          <w:sz w:val="24"/>
          <w:szCs w:val="24"/>
        </w:rPr>
        <w:t xml:space="preserve"> V případě, kdy patnáctý den připadá na volný den, v poslední předcházející všední den kalendářního měsíce. </w:t>
      </w:r>
    </w:p>
    <w:p w:rsidR="00D36E7F" w:rsidRPr="00D36E7F" w:rsidRDefault="008F6AAD" w:rsidP="00AA6A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3.10</w:t>
      </w:r>
      <w:r w:rsidR="00D36E7F" w:rsidRPr="005A1020">
        <w:rPr>
          <w:rFonts w:ascii="Arial" w:hAnsi="Arial" w:cs="Arial"/>
          <w:b/>
          <w:sz w:val="24"/>
          <w:szCs w:val="24"/>
        </w:rPr>
        <w:t xml:space="preserve"> </w:t>
      </w:r>
      <w:r w:rsidR="00D36E7F" w:rsidRPr="00D36E7F">
        <w:rPr>
          <w:rFonts w:ascii="Arial" w:hAnsi="Arial" w:cs="Arial"/>
          <w:sz w:val="24"/>
          <w:szCs w:val="24"/>
        </w:rPr>
        <w:t xml:space="preserve">V případě absence dítěte v mateřské škole se úplata nevrací. </w:t>
      </w:r>
    </w:p>
    <w:p w:rsidR="00D36E7F" w:rsidRPr="00D36E7F" w:rsidRDefault="00D36E7F" w:rsidP="00AA6AEB">
      <w:pPr>
        <w:jc w:val="both"/>
        <w:rPr>
          <w:rFonts w:ascii="Arial" w:hAnsi="Arial" w:cs="Arial"/>
          <w:sz w:val="24"/>
          <w:szCs w:val="24"/>
        </w:rPr>
      </w:pPr>
      <w:r w:rsidRPr="005A1020">
        <w:rPr>
          <w:rFonts w:ascii="Arial" w:hAnsi="Arial" w:cs="Arial"/>
          <w:b/>
          <w:sz w:val="24"/>
          <w:szCs w:val="24"/>
        </w:rPr>
        <w:t>3.1</w:t>
      </w:r>
      <w:r w:rsidR="008F6AAD">
        <w:rPr>
          <w:rFonts w:ascii="Arial" w:hAnsi="Arial" w:cs="Arial"/>
          <w:b/>
          <w:sz w:val="24"/>
          <w:szCs w:val="24"/>
        </w:rPr>
        <w:t>1</w:t>
      </w:r>
      <w:r w:rsidRPr="00D36E7F">
        <w:rPr>
          <w:rFonts w:ascii="Arial" w:hAnsi="Arial" w:cs="Arial"/>
          <w:sz w:val="24"/>
          <w:szCs w:val="24"/>
        </w:rPr>
        <w:t xml:space="preserve"> Ředitelka mateřské školy může po předchozím upozornění písemně oznámeném zákonnému zástupci dítěte rozhodnout o ukončení předškolního vzdělávání, jestliže zákonný zástupce opakovaně neuhradí úplatu za vzdělávání v mateřské škole nebo úplatu za školní stravování ve stanoveném termínu a nedohodne s ředitelem jiný termín úhrady. </w:t>
      </w:r>
    </w:p>
    <w:p w:rsidR="00D36E7F" w:rsidRDefault="00D36E7F" w:rsidP="00AA6AEB">
      <w:pPr>
        <w:jc w:val="both"/>
        <w:rPr>
          <w:rFonts w:ascii="Arial" w:hAnsi="Arial" w:cs="Arial"/>
          <w:sz w:val="24"/>
          <w:szCs w:val="24"/>
        </w:rPr>
      </w:pPr>
      <w:r w:rsidRPr="005A1020">
        <w:rPr>
          <w:rFonts w:ascii="Arial" w:hAnsi="Arial" w:cs="Arial"/>
          <w:b/>
          <w:sz w:val="24"/>
          <w:szCs w:val="24"/>
        </w:rPr>
        <w:t>3.1</w:t>
      </w:r>
      <w:r w:rsidR="008F6AAD">
        <w:rPr>
          <w:rFonts w:ascii="Arial" w:hAnsi="Arial" w:cs="Arial"/>
          <w:b/>
          <w:sz w:val="24"/>
          <w:szCs w:val="24"/>
        </w:rPr>
        <w:t>2</w:t>
      </w:r>
      <w:r w:rsidRPr="00D36E7F">
        <w:rPr>
          <w:rFonts w:ascii="Arial" w:hAnsi="Arial" w:cs="Arial"/>
          <w:sz w:val="24"/>
          <w:szCs w:val="24"/>
        </w:rPr>
        <w:t xml:space="preserve"> Plátce uhradí úplatu bezhotovostním převodem na určený účet. </w:t>
      </w:r>
    </w:p>
    <w:p w:rsidR="00B24AE2" w:rsidRPr="00D36E7F" w:rsidRDefault="00B24AE2" w:rsidP="00AA6AEB">
      <w:pPr>
        <w:jc w:val="both"/>
        <w:rPr>
          <w:rFonts w:ascii="Arial" w:hAnsi="Arial" w:cs="Arial"/>
          <w:sz w:val="24"/>
          <w:szCs w:val="24"/>
        </w:rPr>
      </w:pPr>
    </w:p>
    <w:p w:rsidR="00D36E7F" w:rsidRDefault="00B24AE2" w:rsidP="00AA6AE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36E7F" w:rsidRPr="00D36E7F">
        <w:rPr>
          <w:rFonts w:ascii="Arial" w:hAnsi="Arial" w:cs="Arial"/>
          <w:b/>
          <w:sz w:val="24"/>
          <w:szCs w:val="24"/>
        </w:rPr>
        <w:t>. Osvobození od úplaty</w:t>
      </w:r>
    </w:p>
    <w:p w:rsidR="00B24AE2" w:rsidRPr="00D36E7F" w:rsidRDefault="00B24AE2" w:rsidP="00AA6A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6E7F" w:rsidRDefault="00B24AE2" w:rsidP="00AA6A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1020">
        <w:rPr>
          <w:rFonts w:ascii="Arial" w:hAnsi="Arial" w:cs="Arial"/>
          <w:b/>
          <w:sz w:val="24"/>
          <w:szCs w:val="24"/>
        </w:rPr>
        <w:t>5</w:t>
      </w:r>
      <w:r w:rsidR="00D36E7F" w:rsidRPr="005A1020">
        <w:rPr>
          <w:rFonts w:ascii="Arial" w:hAnsi="Arial" w:cs="Arial"/>
          <w:b/>
          <w:sz w:val="24"/>
          <w:szCs w:val="24"/>
        </w:rPr>
        <w:t>.1.</w:t>
      </w:r>
      <w:r w:rsidR="00D36E7F" w:rsidRPr="00D36E7F">
        <w:rPr>
          <w:rFonts w:ascii="Arial" w:hAnsi="Arial" w:cs="Arial"/>
          <w:sz w:val="24"/>
          <w:szCs w:val="24"/>
        </w:rPr>
        <w:t xml:space="preserve"> Osvobozen od úplaty je - zákonný zástupce dítěte, který pobírá opakující se dávku pomoci v hmotné nouzi, - zákonný zástupce nezaopatřeného dítěte, pokud tomuto dítěti náleží zvýšení příspěvku na péči, - rodič, kterému náleží zvýšení příspěvku na péči z důvodu péče o nezaopatřené dítě, nebo - fyzická osoba, která o dítě osobně pečuje a z důvodu péče o toto dítě pobírá dávky pěstounské péče, pokud tuto skutečnost prokáže řediteli mateřské školy.</w:t>
      </w:r>
    </w:p>
    <w:p w:rsidR="00B24AE2" w:rsidRPr="00D36E7F" w:rsidRDefault="00B24AE2" w:rsidP="00AA6A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6E7F" w:rsidRPr="00D36E7F" w:rsidRDefault="00B24AE2" w:rsidP="00AA6AEB">
      <w:pPr>
        <w:jc w:val="both"/>
        <w:rPr>
          <w:rFonts w:ascii="Arial" w:hAnsi="Arial" w:cs="Arial"/>
          <w:sz w:val="24"/>
          <w:szCs w:val="24"/>
        </w:rPr>
      </w:pPr>
      <w:r w:rsidRPr="005A1020">
        <w:rPr>
          <w:rFonts w:ascii="Arial" w:hAnsi="Arial" w:cs="Arial"/>
          <w:b/>
          <w:sz w:val="24"/>
          <w:szCs w:val="24"/>
        </w:rPr>
        <w:lastRenderedPageBreak/>
        <w:t>5</w:t>
      </w:r>
      <w:r w:rsidR="00D36E7F" w:rsidRPr="005A1020">
        <w:rPr>
          <w:rFonts w:ascii="Arial" w:hAnsi="Arial" w:cs="Arial"/>
          <w:b/>
          <w:sz w:val="24"/>
          <w:szCs w:val="24"/>
        </w:rPr>
        <w:t>.2.</w:t>
      </w:r>
      <w:r w:rsidR="00D36E7F" w:rsidRPr="00D36E7F">
        <w:rPr>
          <w:rFonts w:ascii="Arial" w:hAnsi="Arial" w:cs="Arial"/>
          <w:sz w:val="24"/>
          <w:szCs w:val="24"/>
        </w:rPr>
        <w:t xml:space="preserve"> Osvobození od úplaty je platné od 1. dne kalendářního měsíce, v kterém plátce nárok na osvobození od úplaty ředitelce mateřské školy prokáže. </w:t>
      </w:r>
    </w:p>
    <w:p w:rsidR="00B24AE2" w:rsidRPr="00D36E7F" w:rsidRDefault="00B24AE2" w:rsidP="00AA6AEB">
      <w:pPr>
        <w:jc w:val="both"/>
        <w:rPr>
          <w:rFonts w:ascii="Arial" w:hAnsi="Arial" w:cs="Arial"/>
          <w:sz w:val="24"/>
          <w:szCs w:val="24"/>
        </w:rPr>
      </w:pPr>
    </w:p>
    <w:p w:rsidR="00D36E7F" w:rsidRDefault="00D36E7F" w:rsidP="00AA6AE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6E7F">
        <w:rPr>
          <w:rFonts w:ascii="Arial" w:hAnsi="Arial" w:cs="Arial"/>
          <w:b/>
          <w:sz w:val="24"/>
          <w:szCs w:val="24"/>
        </w:rPr>
        <w:t>6. Platnost a účinnost</w:t>
      </w:r>
    </w:p>
    <w:p w:rsidR="00D36E7F" w:rsidRPr="00D36E7F" w:rsidRDefault="00D36E7F" w:rsidP="00AA6A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6E7F">
        <w:rPr>
          <w:rFonts w:ascii="Arial" w:hAnsi="Arial" w:cs="Arial"/>
          <w:sz w:val="24"/>
          <w:szCs w:val="24"/>
        </w:rPr>
        <w:t>Tato směrnice nabývá platnosti dnem podpisu ředitelkou mateřské š</w:t>
      </w:r>
      <w:r w:rsidR="001338DC">
        <w:rPr>
          <w:rFonts w:ascii="Arial" w:hAnsi="Arial" w:cs="Arial"/>
          <w:sz w:val="24"/>
          <w:szCs w:val="24"/>
        </w:rPr>
        <w:t xml:space="preserve">koly a je účinná dnem </w:t>
      </w:r>
      <w:proofErr w:type="gramStart"/>
      <w:r w:rsidR="001338DC">
        <w:rPr>
          <w:rFonts w:ascii="Arial" w:hAnsi="Arial" w:cs="Arial"/>
          <w:sz w:val="24"/>
          <w:szCs w:val="24"/>
        </w:rPr>
        <w:t>1.6. 2017</w:t>
      </w:r>
      <w:proofErr w:type="gramEnd"/>
      <w:r w:rsidRPr="00D36E7F">
        <w:rPr>
          <w:rFonts w:ascii="Arial" w:hAnsi="Arial" w:cs="Arial"/>
          <w:sz w:val="24"/>
          <w:szCs w:val="24"/>
        </w:rPr>
        <w:t xml:space="preserve">. </w:t>
      </w:r>
    </w:p>
    <w:p w:rsidR="00266727" w:rsidRDefault="00266727" w:rsidP="00AA6AEB">
      <w:pPr>
        <w:jc w:val="both"/>
        <w:rPr>
          <w:rFonts w:ascii="Arial" w:hAnsi="Arial" w:cs="Arial"/>
          <w:sz w:val="24"/>
          <w:szCs w:val="24"/>
        </w:rPr>
      </w:pPr>
    </w:p>
    <w:p w:rsidR="00266727" w:rsidRDefault="00266727" w:rsidP="00AA6AEB">
      <w:pPr>
        <w:jc w:val="both"/>
        <w:rPr>
          <w:rFonts w:ascii="Arial" w:hAnsi="Arial" w:cs="Arial"/>
          <w:sz w:val="24"/>
          <w:szCs w:val="24"/>
        </w:rPr>
      </w:pPr>
    </w:p>
    <w:p w:rsidR="00D36E7F" w:rsidRDefault="00B90CEF" w:rsidP="00AA6A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 Ottová, ředitelka školy</w:t>
      </w:r>
    </w:p>
    <w:p w:rsidR="00B24AE2" w:rsidRDefault="00B24AE2" w:rsidP="00AA6AEB">
      <w:pPr>
        <w:jc w:val="both"/>
        <w:rPr>
          <w:rFonts w:ascii="Arial" w:hAnsi="Arial" w:cs="Arial"/>
          <w:sz w:val="24"/>
          <w:szCs w:val="24"/>
        </w:rPr>
      </w:pPr>
    </w:p>
    <w:p w:rsidR="00B24AE2" w:rsidRDefault="00B24AE2" w:rsidP="00AA6AEB">
      <w:pPr>
        <w:jc w:val="both"/>
        <w:rPr>
          <w:rFonts w:ascii="Arial" w:hAnsi="Arial" w:cs="Arial"/>
          <w:sz w:val="24"/>
          <w:szCs w:val="24"/>
        </w:rPr>
      </w:pPr>
    </w:p>
    <w:p w:rsidR="00B24AE2" w:rsidRDefault="00B24AE2" w:rsidP="00AA6AEB">
      <w:pPr>
        <w:jc w:val="both"/>
        <w:rPr>
          <w:rFonts w:ascii="Arial" w:hAnsi="Arial" w:cs="Arial"/>
          <w:sz w:val="24"/>
          <w:szCs w:val="24"/>
        </w:rPr>
      </w:pPr>
    </w:p>
    <w:p w:rsidR="00B24AE2" w:rsidRDefault="00B24AE2" w:rsidP="00AA6AEB">
      <w:pPr>
        <w:jc w:val="both"/>
        <w:rPr>
          <w:rFonts w:ascii="Arial" w:hAnsi="Arial" w:cs="Arial"/>
          <w:sz w:val="24"/>
          <w:szCs w:val="24"/>
        </w:rPr>
      </w:pPr>
    </w:p>
    <w:p w:rsidR="00B24AE2" w:rsidRDefault="00B24AE2" w:rsidP="00AA6AEB">
      <w:pPr>
        <w:rPr>
          <w:rFonts w:ascii="Arial" w:hAnsi="Arial" w:cs="Arial"/>
          <w:sz w:val="24"/>
          <w:szCs w:val="24"/>
        </w:rPr>
      </w:pPr>
    </w:p>
    <w:p w:rsidR="00B24AE2" w:rsidRDefault="00B24AE2" w:rsidP="00AA6AEB">
      <w:pPr>
        <w:rPr>
          <w:rFonts w:ascii="Arial" w:hAnsi="Arial" w:cs="Arial"/>
          <w:sz w:val="24"/>
          <w:szCs w:val="24"/>
        </w:rPr>
      </w:pPr>
    </w:p>
    <w:p w:rsidR="005624D5" w:rsidRDefault="005624D5" w:rsidP="00D36E7F">
      <w:pPr>
        <w:rPr>
          <w:rFonts w:ascii="Arial" w:hAnsi="Arial" w:cs="Arial"/>
          <w:sz w:val="24"/>
          <w:szCs w:val="24"/>
        </w:rPr>
      </w:pPr>
    </w:p>
    <w:p w:rsidR="005624D5" w:rsidRDefault="005624D5" w:rsidP="00D36E7F">
      <w:pPr>
        <w:rPr>
          <w:rFonts w:ascii="Arial" w:hAnsi="Arial" w:cs="Arial"/>
          <w:sz w:val="24"/>
          <w:szCs w:val="24"/>
        </w:rPr>
      </w:pPr>
    </w:p>
    <w:p w:rsidR="005624D5" w:rsidRDefault="005624D5" w:rsidP="00D36E7F">
      <w:pPr>
        <w:rPr>
          <w:rFonts w:ascii="Arial" w:hAnsi="Arial" w:cs="Arial"/>
          <w:sz w:val="24"/>
          <w:szCs w:val="24"/>
        </w:rPr>
      </w:pPr>
    </w:p>
    <w:p w:rsidR="005624D5" w:rsidRDefault="005624D5" w:rsidP="00D36E7F">
      <w:pPr>
        <w:rPr>
          <w:rFonts w:ascii="Arial" w:hAnsi="Arial" w:cs="Arial"/>
          <w:sz w:val="24"/>
          <w:szCs w:val="24"/>
        </w:rPr>
      </w:pPr>
    </w:p>
    <w:p w:rsidR="005624D5" w:rsidRDefault="005624D5" w:rsidP="00D36E7F">
      <w:pPr>
        <w:rPr>
          <w:rFonts w:ascii="Arial" w:hAnsi="Arial" w:cs="Arial"/>
          <w:sz w:val="24"/>
          <w:szCs w:val="24"/>
        </w:rPr>
      </w:pPr>
    </w:p>
    <w:p w:rsidR="005624D5" w:rsidRDefault="005624D5" w:rsidP="00D36E7F">
      <w:pPr>
        <w:rPr>
          <w:rFonts w:ascii="Arial" w:hAnsi="Arial" w:cs="Arial"/>
          <w:sz w:val="24"/>
          <w:szCs w:val="24"/>
        </w:rPr>
      </w:pPr>
    </w:p>
    <w:p w:rsidR="005624D5" w:rsidRDefault="005624D5" w:rsidP="00D36E7F">
      <w:pPr>
        <w:rPr>
          <w:rFonts w:ascii="Arial" w:hAnsi="Arial" w:cs="Arial"/>
          <w:sz w:val="24"/>
          <w:szCs w:val="24"/>
        </w:rPr>
      </w:pPr>
    </w:p>
    <w:p w:rsidR="005624D5" w:rsidRDefault="005624D5" w:rsidP="00D36E7F">
      <w:pPr>
        <w:rPr>
          <w:rFonts w:ascii="Arial" w:hAnsi="Arial" w:cs="Arial"/>
          <w:sz w:val="24"/>
          <w:szCs w:val="24"/>
        </w:rPr>
      </w:pPr>
    </w:p>
    <w:p w:rsidR="005624D5" w:rsidRDefault="005624D5" w:rsidP="00D36E7F">
      <w:pPr>
        <w:rPr>
          <w:rFonts w:ascii="Arial" w:hAnsi="Arial" w:cs="Arial"/>
          <w:sz w:val="24"/>
          <w:szCs w:val="24"/>
        </w:rPr>
      </w:pPr>
    </w:p>
    <w:p w:rsidR="005624D5" w:rsidRDefault="005624D5" w:rsidP="00D36E7F">
      <w:pPr>
        <w:rPr>
          <w:rFonts w:ascii="Arial" w:hAnsi="Arial" w:cs="Arial"/>
          <w:sz w:val="24"/>
          <w:szCs w:val="24"/>
        </w:rPr>
      </w:pPr>
    </w:p>
    <w:p w:rsidR="00150E27" w:rsidRDefault="00150E27" w:rsidP="00D36E7F">
      <w:pPr>
        <w:rPr>
          <w:rFonts w:ascii="Arial" w:hAnsi="Arial" w:cs="Arial"/>
          <w:sz w:val="24"/>
          <w:szCs w:val="24"/>
        </w:rPr>
      </w:pPr>
    </w:p>
    <w:p w:rsidR="005624D5" w:rsidRDefault="005624D5" w:rsidP="00D36E7F">
      <w:pPr>
        <w:rPr>
          <w:rFonts w:ascii="Arial" w:hAnsi="Arial" w:cs="Arial"/>
          <w:sz w:val="24"/>
          <w:szCs w:val="24"/>
        </w:rPr>
      </w:pPr>
    </w:p>
    <w:sectPr w:rsidR="005624D5" w:rsidSect="00CD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E7F"/>
    <w:rsid w:val="000553E1"/>
    <w:rsid w:val="001338DC"/>
    <w:rsid w:val="00150E27"/>
    <w:rsid w:val="0018416B"/>
    <w:rsid w:val="001E65E8"/>
    <w:rsid w:val="00266727"/>
    <w:rsid w:val="002C0295"/>
    <w:rsid w:val="003236C0"/>
    <w:rsid w:val="003516CB"/>
    <w:rsid w:val="00367008"/>
    <w:rsid w:val="003E0099"/>
    <w:rsid w:val="003F28E7"/>
    <w:rsid w:val="00456300"/>
    <w:rsid w:val="004D0FD0"/>
    <w:rsid w:val="005624D5"/>
    <w:rsid w:val="005A1020"/>
    <w:rsid w:val="005E35AB"/>
    <w:rsid w:val="00611849"/>
    <w:rsid w:val="00645E2B"/>
    <w:rsid w:val="00657447"/>
    <w:rsid w:val="00682E8B"/>
    <w:rsid w:val="006C2847"/>
    <w:rsid w:val="006D462E"/>
    <w:rsid w:val="006D7DEC"/>
    <w:rsid w:val="008F6AAD"/>
    <w:rsid w:val="00901E55"/>
    <w:rsid w:val="00A15FB8"/>
    <w:rsid w:val="00A35D73"/>
    <w:rsid w:val="00A54E75"/>
    <w:rsid w:val="00AA6AEB"/>
    <w:rsid w:val="00B24AE2"/>
    <w:rsid w:val="00B41DDC"/>
    <w:rsid w:val="00B90CEF"/>
    <w:rsid w:val="00BD18BD"/>
    <w:rsid w:val="00CC1EB1"/>
    <w:rsid w:val="00CD41F7"/>
    <w:rsid w:val="00CE196F"/>
    <w:rsid w:val="00D36E7F"/>
    <w:rsid w:val="00DC5B3D"/>
    <w:rsid w:val="00E71945"/>
    <w:rsid w:val="00E82236"/>
    <w:rsid w:val="00EC7089"/>
    <w:rsid w:val="00ED22C5"/>
    <w:rsid w:val="00F2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2015-08-20T09:50:00Z</dcterms:created>
  <dcterms:modified xsi:type="dcterms:W3CDTF">2017-08-28T08:36:00Z</dcterms:modified>
</cp:coreProperties>
</file>